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15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79720"/>
      <w:bookmarkEnd w:id="0"/>
      <w:r>
        <w:t>ДОПОЛНИТЕЛЬНЫЕ НОРМАТИВЫ ОТЧИСЛЕНИЙ ОТ НАЛОГА НА ДОХОДЫ</w:t>
      </w:r>
    </w:p>
    <w:p w:rsidR="00782AA0" w:rsidRDefault="00F31FFF">
      <w:pPr>
        <w:pStyle w:val="ConsPlusTitle0"/>
        <w:jc w:val="center"/>
      </w:pPr>
      <w:r>
        <w:t>ФИЗИЧЕСКИХ ЛИЦ В БЮДЖЕТЫ МУНИЦИПАЛЬНЫХ РАЙОНОВ И ГОРОДСКИХ</w:t>
      </w:r>
    </w:p>
    <w:p w:rsidR="00782AA0" w:rsidRDefault="00F31FFF">
      <w:pPr>
        <w:pStyle w:val="ConsPlusTitle0"/>
        <w:jc w:val="center"/>
      </w:pPr>
      <w:r>
        <w:t>ОКРУГОВ НА 2023 ГОД И 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(в процентах)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"/>
        <w:gridCol w:w="4422"/>
        <w:gridCol w:w="3912"/>
      </w:tblGrid>
      <w:tr w:rsidR="00782AA0">
        <w:tc>
          <w:tcPr>
            <w:tcW w:w="720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42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районов и городских округов</w:t>
            </w:r>
          </w:p>
        </w:tc>
        <w:tc>
          <w:tcPr>
            <w:tcW w:w="3912" w:type="dxa"/>
          </w:tcPr>
          <w:p w:rsidR="00782AA0" w:rsidRDefault="00F31FFF">
            <w:pPr>
              <w:pStyle w:val="ConsPlusNormal0"/>
              <w:jc w:val="center"/>
            </w:pPr>
            <w:r>
              <w:t>Норматив отчислений в бюджеты муниципальных районов и городских округов</w:t>
            </w:r>
          </w:p>
        </w:tc>
      </w:tr>
      <w:tr w:rsidR="00782AA0">
        <w:tc>
          <w:tcPr>
            <w:tcW w:w="720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422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Алексеевский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Белгородский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29,3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Борисовский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39,0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Валуйский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Вейделевский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58,0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Волоконовский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40,2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Грайворонский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Губкинский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30,3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Ивнянский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67,9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Корочанский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62,0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Красненский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Красногвардейский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65,5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Краснояружский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66,0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Новооскольский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Прохоровский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70,0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Ракитянский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27,0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Ровеньский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55,3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Чернянский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63,5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Шебекинский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33,5</w:t>
            </w:r>
          </w:p>
        </w:tc>
      </w:tr>
      <w:tr w:rsidR="00782AA0">
        <w:tc>
          <w:tcPr>
            <w:tcW w:w="720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4422" w:type="dxa"/>
            <w:vAlign w:val="center"/>
          </w:tcPr>
          <w:p w:rsidR="00782AA0" w:rsidRDefault="00F31FFF">
            <w:pPr>
              <w:pStyle w:val="ConsPlusNormal0"/>
            </w:pPr>
            <w:r>
              <w:t>Яковлевский</w:t>
            </w:r>
          </w:p>
        </w:tc>
        <w:tc>
          <w:tcPr>
            <w:tcW w:w="391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37,4</w:t>
            </w:r>
          </w:p>
        </w:tc>
      </w:tr>
    </w:tbl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893665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893665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893665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893665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893665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893665">
            <w:rPr>
              <w:rFonts w:ascii="Tahoma" w:hAnsi="Tahoma" w:cs="Tahoma"/>
              <w:noProof/>
            </w:rPr>
            <w:t>1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782AA0"/>
    <w:rsid w:val="00810843"/>
    <w:rsid w:val="00893665"/>
    <w:rsid w:val="00A250B8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762</Characters>
  <Application>Microsoft Office Word</Application>
  <DocSecurity>0</DocSecurity>
  <Lines>6</Lines>
  <Paragraphs>1</Paragraphs>
  <ScaleCrop>false</ScaleCrop>
  <Company>КонсультантПлюс Версия 4023.00.09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8</cp:revision>
  <dcterms:created xsi:type="dcterms:W3CDTF">2023-07-31T08:16:00Z</dcterms:created>
  <dcterms:modified xsi:type="dcterms:W3CDTF">2023-08-03T07:21:00Z</dcterms:modified>
</cp:coreProperties>
</file>